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61A43" w14:textId="3BEC66D4" w:rsidR="00842276" w:rsidRPr="00393965" w:rsidRDefault="00F1129E" w:rsidP="0084227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b/>
          <w:bCs/>
          <w:sz w:val="36"/>
          <w:szCs w:val="24"/>
          <w:lang w:eastAsia="hr-HR"/>
        </w:rPr>
        <w:t>Važnost dosade u razvoju djeteta</w:t>
      </w:r>
    </w:p>
    <w:p w14:paraId="72CA259F" w14:textId="77777777" w:rsidR="00F278D2" w:rsidRPr="00393965" w:rsidRDefault="00F278D2" w:rsidP="0084227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24"/>
          <w:lang w:eastAsia="hr-HR"/>
        </w:rPr>
      </w:pPr>
      <w:r w:rsidRPr="00393965">
        <w:rPr>
          <w:rFonts w:ascii="Times New Roman" w:hAnsi="Times New Roman" w:cs="Times New Roman"/>
          <w:noProof/>
        </w:rPr>
        <w:drawing>
          <wp:inline distT="0" distB="0" distL="0" distR="0" wp14:anchorId="5D69A6F2" wp14:editId="3936872D">
            <wp:extent cx="3914775" cy="2217164"/>
            <wp:effectExtent l="0" t="0" r="0" b="0"/>
            <wp:docPr id="1" name="Slika 1" descr="I'm Bored! - Lifestart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'm Bored! - Lifestart Found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79" cy="222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2482F" w14:textId="77777777" w:rsidR="00842276" w:rsidRPr="00393965" w:rsidRDefault="00842276" w:rsidP="00842276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86823FD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Jedna od najčešćih rečenica koju roditelji čuju od svoje djece glasi: „Dosadno mi je.“ U toj izjavi često prepoznajemo izazov, čak i blagu prijetnju – kao da smo zakazali u svojoj roditeljskoj ulozi ako djetetu nije stalno zabavno, zanimljivo, poticajno. Ipak, pedagogija i razvojna psihologija </w:t>
      </w:r>
      <w:bookmarkStart w:id="0" w:name="_GoBack"/>
      <w:bookmarkEnd w:id="0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sve jasnije upućuju na suprotno: upravo trenuci u kojima se dijete susretne s dosadom često su ključni za razvoj samostalnog mišljenja, unutarnje motivacije i kreativnosti.</w:t>
      </w:r>
    </w:p>
    <w:p w14:paraId="7E3996D8" w14:textId="77777777" w:rsidR="00152323" w:rsidRPr="00393965" w:rsidRDefault="00152323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CD8EE" w14:textId="77777777" w:rsidR="00842276" w:rsidRPr="00393965" w:rsidRDefault="00842276" w:rsidP="0084227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Praznina iz koje nastaje igra</w:t>
      </w:r>
    </w:p>
    <w:p w14:paraId="3EFACAB3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Dosada je, u svojoj srži, prostor bez unaprijed zadanog sadržaja. U tom "praznom hodu", gdje ništa konkretno nije ponuđeno, dijete ulazi u kontakt sa sobom – sa svojim mislima, emocijama i idejama. Upravo tu nastaje ono što nazivamo slobodnom, samostalnom igrom. To je ona igra u kojoj dijete koristi običan štap kao čarobni štapić, ili od nekoliko jastuka napravi svemirski brod. Nije vođeno uputama ni očekivanjima, nego osobnom unutarnjom potrebom za stvaranjem i istraživanjem.</w:t>
      </w:r>
    </w:p>
    <w:p w14:paraId="363EFD43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Britanski psihoanalitičar </w:t>
      </w:r>
      <w:proofErr w:type="spellStart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Donald</w:t>
      </w:r>
      <w:proofErr w:type="spellEnd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Winnicott</w:t>
      </w:r>
      <w:proofErr w:type="spellEnd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još je sredinom 20. stoljeća naglašavao važnost "kapaciteta za samoću" i spontanost kao preduvjete za zdrav emocionalni razvoj. Djeca kojima je omogućeno vrijeme bez strukturiranih aktivnosti, bez stalnog nadzora i animacije, razvijaju dublju povezanost sa sobom, veću otpornost na frustraciju i sposobnost kreativnog mišljenja.</w:t>
      </w:r>
    </w:p>
    <w:p w14:paraId="2986C1B7" w14:textId="77777777" w:rsidR="00152323" w:rsidRPr="00393965" w:rsidRDefault="00152323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C2632C" w14:textId="77777777" w:rsidR="00842276" w:rsidRPr="00393965" w:rsidRDefault="00842276" w:rsidP="0084227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Primjeri iz svakodnevice</w:t>
      </w:r>
    </w:p>
    <w:p w14:paraId="096352B9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Roditelji često primjećuju da se najbogatija igra dogodi upravo kad prestanu nuditi prijedloge. Djevojčica koja se dugo </w:t>
      </w:r>
      <w:proofErr w:type="spellStart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vrtila</w:t>
      </w:r>
      <w:proofErr w:type="spellEnd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stanu ne znajući što bi, </w:t>
      </w:r>
      <w:r w:rsidR="00152323"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odjednom</w:t>
      </w: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uzima maramu </w:t>
      </w: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i pretvara se u istraživačicu džungle. Dječak koji je odbijao sve ponuđene igračke, na kraju od prazne kutije stvori “vulkan” za svoje </w:t>
      </w:r>
      <w:proofErr w:type="spellStart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dinosaure</w:t>
      </w:r>
      <w:proofErr w:type="spellEnd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. U tim trenucima dijete ne samo da se igra – ono stvarno razmišlja, kombinira, donosi odluke, izražava osjećaje i stvara značenja.</w:t>
      </w:r>
    </w:p>
    <w:p w14:paraId="42693E7A" w14:textId="77777777" w:rsidR="00152323" w:rsidRPr="00393965" w:rsidRDefault="00152323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8E9BCB" w14:textId="77777777" w:rsidR="00842276" w:rsidRPr="00393965" w:rsidRDefault="00842276" w:rsidP="0084227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Što roditelji mogu učiniti?</w:t>
      </w:r>
    </w:p>
    <w:p w14:paraId="2BFBB3E8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Najvažnije je – ostati miran. Ne reagirati impulzivno na djetetovu izjavu o dosadi. Ponekad je dovoljno reći: „Vidim da ti je dosadno. Vjerujem da ćeš smisliti nešto zanimljivo.“ Ovakva poruka djetetu šalje važnu poruku: </w:t>
      </w:r>
      <w:r w:rsidRPr="00393965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imaš kapacitet sam se nositi s tim osjećajem</w:t>
      </w: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. Ako dijete nije naviklo na ovakav prostor, u početku će možda biti nemirno, tražiti pažnju, pokazivati nelagodu. No s vremenom, dosada može postati vrata prema samostalnijoj igri i dubljoj koncentraciji.</w:t>
      </w:r>
    </w:p>
    <w:p w14:paraId="72319A1A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Naravno, nije svaka dosada dobra dosada. Ako dijete dugotrajno pokazuje bezvoljnost, povučenost ili izražava osjećaj </w:t>
      </w:r>
      <w:proofErr w:type="spellStart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besmisla</w:t>
      </w:r>
      <w:proofErr w:type="spellEnd"/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, to može upućivati na druge emocionalne potrebe koje traže pažnju.</w:t>
      </w:r>
      <w:r w:rsidR="00152323"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Ponekad može biti znak da je dijete preumorno, usamljeno ili preplavljeno emocijama. No to prepoznajemo kroz kontakt i odnos, a ne kroz automatsku potrebu da djetetu svaki trenutak ispunimo sadržajem.</w:t>
      </w: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52323"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većini slučajeva, trenutna dosada znak je da je dijete zakoračilo u „prazan prostor“ koji može postati prostor stvaranja.</w:t>
      </w:r>
    </w:p>
    <w:p w14:paraId="73F1DAF1" w14:textId="77777777" w:rsidR="00152323" w:rsidRPr="00393965" w:rsidRDefault="00152323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69475D" w14:textId="77777777" w:rsidR="00842276" w:rsidRPr="00393965" w:rsidRDefault="00842276" w:rsidP="00842276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Uloga vrtića i odraslih</w:t>
      </w:r>
    </w:p>
    <w:p w14:paraId="01E37F59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U vrtićkom okruženju često njegujemo slobodnu igru upravo zato što ona omogućava djetetu da bude kreator, a ne samo primatelj sadržaja. Kada djeca imaju vrijeme bez zadatka, bez očekivanog cilja, često nastaju najbogatije igre – one koje traju satima, u kojima se mijenjaju uloge, dogovaraju pravila i stvaraju izmišljeni svjetovi. Uloga odraslog tu nije da animira, već da stvori sigurno okruženje, podrži igru kad zapne i prepozna njezinu vrijednost, čak i kada izgleda „neorganizirano“.</w:t>
      </w:r>
    </w:p>
    <w:p w14:paraId="0F993487" w14:textId="77777777" w:rsidR="00152323" w:rsidRPr="00393965" w:rsidRDefault="00152323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380E58F" w14:textId="77777777" w:rsidR="00152323" w:rsidRPr="00393965" w:rsidRDefault="00152323" w:rsidP="0084227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2F34026" w14:textId="77777777" w:rsidR="00842276" w:rsidRPr="00393965" w:rsidRDefault="00842276" w:rsidP="0015232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93965">
        <w:rPr>
          <w:rFonts w:ascii="Times New Roman" w:eastAsia="Times New Roman" w:hAnsi="Times New Roman" w:cs="Times New Roman"/>
          <w:sz w:val="24"/>
          <w:szCs w:val="24"/>
          <w:lang w:eastAsia="hr-HR"/>
        </w:rPr>
        <w:t>Umjesto da dosadu doživimo kao problem koji treba hitno riješiti, možemo je početi gledati kao priliku. Kao prostor gdje dijete ima šansu susresti se sa sobom, razvijati maštu i osjećaj unutarnje slobode. U svijetu prepunom podražaja, ponekad je upravo dosada ono što djeci najviše treba.</w:t>
      </w:r>
    </w:p>
    <w:p w14:paraId="48F090D3" w14:textId="77777777" w:rsidR="00063933" w:rsidRPr="00393965" w:rsidRDefault="00063933" w:rsidP="00842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0D023" w14:textId="77777777" w:rsidR="007578BF" w:rsidRPr="00393965" w:rsidRDefault="007578BF" w:rsidP="008422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6DA541" w14:textId="77777777" w:rsidR="007578BF" w:rsidRPr="00393965" w:rsidRDefault="007578BF" w:rsidP="007578B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3965">
        <w:rPr>
          <w:rFonts w:ascii="Times New Roman" w:hAnsi="Times New Roman" w:cs="Times New Roman"/>
          <w:sz w:val="24"/>
          <w:szCs w:val="24"/>
        </w:rPr>
        <w:t xml:space="preserve">Sabina Horvat, </w:t>
      </w:r>
      <w:proofErr w:type="spellStart"/>
      <w:r w:rsidRPr="00393965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Pr="00393965">
        <w:rPr>
          <w:rFonts w:ascii="Times New Roman" w:hAnsi="Times New Roman" w:cs="Times New Roman"/>
          <w:sz w:val="24"/>
          <w:szCs w:val="24"/>
        </w:rPr>
        <w:t>. pedagogije</w:t>
      </w:r>
    </w:p>
    <w:sectPr w:rsidR="007578BF" w:rsidRPr="00393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276"/>
    <w:rsid w:val="00063933"/>
    <w:rsid w:val="00152323"/>
    <w:rsid w:val="00393965"/>
    <w:rsid w:val="007578BF"/>
    <w:rsid w:val="00842276"/>
    <w:rsid w:val="00954240"/>
    <w:rsid w:val="00A90FAA"/>
    <w:rsid w:val="00F1129E"/>
    <w:rsid w:val="00F2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0864"/>
  <w15:chartTrackingRefBased/>
  <w15:docId w15:val="{A5B1A17C-34E6-4CB0-A608-FF77CA6B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2025-06-13T08:57:00Z</cp:lastPrinted>
  <dcterms:created xsi:type="dcterms:W3CDTF">2025-06-13T08:01:00Z</dcterms:created>
  <dcterms:modified xsi:type="dcterms:W3CDTF">2025-06-13T09:08:00Z</dcterms:modified>
</cp:coreProperties>
</file>